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CD60" w14:textId="2DCE2A6F" w:rsidR="00FE6726" w:rsidRDefault="00FE6726" w:rsidP="004A5448">
      <w:pPr>
        <w:jc w:val="center"/>
        <w:rPr>
          <w:b/>
          <w:sz w:val="32"/>
          <w:szCs w:val="32"/>
        </w:rPr>
      </w:pPr>
      <w:r w:rsidRPr="00FE672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515E69" wp14:editId="3F85C3C5">
            <wp:simplePos x="0" y="0"/>
            <wp:positionH relativeFrom="page">
              <wp:posOffset>3175000</wp:posOffset>
            </wp:positionH>
            <wp:positionV relativeFrom="paragraph">
              <wp:posOffset>0</wp:posOffset>
            </wp:positionV>
            <wp:extent cx="1238250" cy="1073150"/>
            <wp:effectExtent l="0" t="0" r="0" b="0"/>
            <wp:wrapThrough wrapText="bothSides">
              <wp:wrapPolygon edited="0">
                <wp:start x="0" y="0"/>
                <wp:lineTo x="0" y="21089"/>
                <wp:lineTo x="21268" y="21089"/>
                <wp:lineTo x="21268" y="0"/>
                <wp:lineTo x="0" y="0"/>
              </wp:wrapPolygon>
            </wp:wrapThrough>
            <wp:docPr id="4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96A9FA-D1C1-4D0A-9D39-4F59590366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196A9FA-D1C1-4D0A-9D39-4F59590366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03E53" w14:textId="2ED0C14C" w:rsidR="00FE6726" w:rsidRDefault="00FE6726" w:rsidP="004A5448">
      <w:pPr>
        <w:jc w:val="center"/>
        <w:rPr>
          <w:b/>
          <w:sz w:val="32"/>
          <w:szCs w:val="32"/>
        </w:rPr>
      </w:pPr>
    </w:p>
    <w:p w14:paraId="0CFA3F50" w14:textId="709A4EB8" w:rsidR="00FE6726" w:rsidRDefault="00FE6726" w:rsidP="004A5448">
      <w:pPr>
        <w:jc w:val="center"/>
        <w:rPr>
          <w:b/>
          <w:sz w:val="32"/>
          <w:szCs w:val="32"/>
        </w:rPr>
      </w:pPr>
    </w:p>
    <w:p w14:paraId="0DD096F9" w14:textId="77777777" w:rsidR="00FE6726" w:rsidRDefault="00FE6726" w:rsidP="004A5448">
      <w:pPr>
        <w:jc w:val="center"/>
        <w:rPr>
          <w:b/>
          <w:sz w:val="32"/>
          <w:szCs w:val="32"/>
        </w:rPr>
      </w:pPr>
    </w:p>
    <w:p w14:paraId="75E395E4" w14:textId="77777777" w:rsidR="00FE6726" w:rsidRDefault="00FE6726" w:rsidP="00FE6726">
      <w:pPr>
        <w:rPr>
          <w:b/>
          <w:sz w:val="32"/>
          <w:szCs w:val="32"/>
        </w:rPr>
      </w:pPr>
    </w:p>
    <w:p w14:paraId="2C6F7946" w14:textId="42B35C2A" w:rsidR="00D44E3C" w:rsidRPr="004A5448" w:rsidRDefault="00D44E3C" w:rsidP="00FE6726">
      <w:pPr>
        <w:jc w:val="center"/>
        <w:rPr>
          <w:b/>
          <w:sz w:val="32"/>
          <w:szCs w:val="32"/>
        </w:rPr>
      </w:pPr>
      <w:r w:rsidRPr="004A5448">
        <w:rPr>
          <w:b/>
          <w:sz w:val="32"/>
          <w:szCs w:val="32"/>
        </w:rPr>
        <w:t xml:space="preserve">Call for </w:t>
      </w:r>
      <w:r w:rsidR="00293864">
        <w:rPr>
          <w:b/>
          <w:sz w:val="32"/>
          <w:szCs w:val="32"/>
        </w:rPr>
        <w:t>Fellow</w:t>
      </w:r>
      <w:r w:rsidR="00DE4847">
        <w:rPr>
          <w:b/>
          <w:sz w:val="32"/>
          <w:szCs w:val="32"/>
        </w:rPr>
        <w:t>s</w:t>
      </w:r>
      <w:r w:rsidR="00293864">
        <w:rPr>
          <w:b/>
          <w:sz w:val="32"/>
          <w:szCs w:val="32"/>
        </w:rPr>
        <w:t xml:space="preserve"> </w:t>
      </w:r>
      <w:r w:rsidR="00DE4847">
        <w:rPr>
          <w:b/>
          <w:sz w:val="32"/>
          <w:szCs w:val="32"/>
        </w:rPr>
        <w:t xml:space="preserve">to join the </w:t>
      </w:r>
      <w:r w:rsidR="00293864">
        <w:rPr>
          <w:b/>
          <w:sz w:val="32"/>
          <w:szCs w:val="32"/>
        </w:rPr>
        <w:t>PEM</w:t>
      </w:r>
      <w:r w:rsidR="006E48BB">
        <w:rPr>
          <w:b/>
          <w:sz w:val="32"/>
          <w:szCs w:val="32"/>
        </w:rPr>
        <w:t xml:space="preserve"> </w:t>
      </w:r>
      <w:r w:rsidRPr="004A5448">
        <w:rPr>
          <w:b/>
          <w:sz w:val="32"/>
          <w:szCs w:val="32"/>
        </w:rPr>
        <w:t>CRC Steering Committee</w:t>
      </w:r>
    </w:p>
    <w:p w14:paraId="0BB20B54" w14:textId="566E02C9" w:rsidR="00293864" w:rsidRPr="00A433C4" w:rsidRDefault="00293864" w:rsidP="00D44E3C">
      <w:pPr>
        <w:rPr>
          <w:bCs/>
          <w:u w:val="single"/>
        </w:rPr>
      </w:pPr>
    </w:p>
    <w:p w14:paraId="66B336CF" w14:textId="166C186E" w:rsidR="00D44E3C" w:rsidRPr="00FE6726" w:rsidRDefault="00293864" w:rsidP="00D44E3C">
      <w:pPr>
        <w:rPr>
          <w:b/>
        </w:rPr>
      </w:pPr>
      <w:r w:rsidRPr="00FE6726">
        <w:rPr>
          <w:b/>
        </w:rPr>
        <w:t>What is the PEM</w:t>
      </w:r>
      <w:r w:rsidR="00620796" w:rsidRPr="00FE6726">
        <w:rPr>
          <w:b/>
        </w:rPr>
        <w:t xml:space="preserve"> </w:t>
      </w:r>
      <w:r w:rsidR="00D44E3C" w:rsidRPr="00FE6726">
        <w:rPr>
          <w:b/>
        </w:rPr>
        <w:t>CRC?</w:t>
      </w:r>
    </w:p>
    <w:p w14:paraId="2B14F6C8" w14:textId="5A62E5D7" w:rsidR="00FE6726" w:rsidRPr="00FE6726" w:rsidRDefault="00D44E3C" w:rsidP="00D44E3C">
      <w:pPr>
        <w:rPr>
          <w:bCs/>
        </w:rPr>
      </w:pPr>
      <w:r w:rsidRPr="00FE6726">
        <w:rPr>
          <w:bCs/>
        </w:rPr>
        <w:t>The Pediatric Emergency Medicine Collab</w:t>
      </w:r>
      <w:r w:rsidR="00293864" w:rsidRPr="00FE6726">
        <w:rPr>
          <w:bCs/>
        </w:rPr>
        <w:t>orative Research Committee (PEM</w:t>
      </w:r>
      <w:r w:rsidR="006E48BB" w:rsidRPr="00FE6726">
        <w:rPr>
          <w:bCs/>
        </w:rPr>
        <w:t xml:space="preserve"> </w:t>
      </w:r>
      <w:r w:rsidRPr="00FE6726">
        <w:rPr>
          <w:bCs/>
        </w:rPr>
        <w:t xml:space="preserve">CRC) is a subcommittee of the </w:t>
      </w:r>
      <w:r w:rsidR="002F5A05" w:rsidRPr="00FE6726">
        <w:rPr>
          <w:bCs/>
        </w:rPr>
        <w:t>AAP</w:t>
      </w:r>
      <w:r w:rsidRPr="00FE6726">
        <w:rPr>
          <w:bCs/>
        </w:rPr>
        <w:t xml:space="preserve"> Section on Emergency Medicine that supports multicenter collaborative research in PEM.</w:t>
      </w:r>
    </w:p>
    <w:p w14:paraId="01CFC3F3" w14:textId="77777777" w:rsidR="00A433C4" w:rsidRDefault="00A433C4" w:rsidP="00D44E3C">
      <w:pPr>
        <w:rPr>
          <w:bCs/>
        </w:rPr>
      </w:pPr>
    </w:p>
    <w:p w14:paraId="326C9D23" w14:textId="1F1849B1" w:rsidR="00FE6726" w:rsidRPr="00FE6726" w:rsidRDefault="00FE6726" w:rsidP="00D44E3C">
      <w:pPr>
        <w:rPr>
          <w:bCs/>
        </w:rPr>
      </w:pPr>
      <w:r w:rsidRPr="00FE6726">
        <w:rPr>
          <w:bCs/>
        </w:rPr>
        <w:t>Learn more at https://www.pemcollaborativeresearchcommitteepemcrc.org/</w:t>
      </w:r>
    </w:p>
    <w:p w14:paraId="74DF8093" w14:textId="3D547FAA" w:rsidR="00D44E3C" w:rsidRPr="00FE6726" w:rsidRDefault="00D44E3C" w:rsidP="00D44E3C">
      <w:pPr>
        <w:rPr>
          <w:bCs/>
        </w:rPr>
      </w:pPr>
    </w:p>
    <w:p w14:paraId="6DB264C3" w14:textId="5EEEE70E" w:rsidR="00D44E3C" w:rsidRPr="00FE6726" w:rsidRDefault="00784AD8" w:rsidP="00D44E3C">
      <w:pPr>
        <w:rPr>
          <w:b/>
        </w:rPr>
      </w:pPr>
      <w:r w:rsidRPr="00FE6726">
        <w:rPr>
          <w:b/>
        </w:rPr>
        <w:t xml:space="preserve">What is the </w:t>
      </w:r>
      <w:r w:rsidR="006411EE" w:rsidRPr="00FE6726">
        <w:rPr>
          <w:b/>
        </w:rPr>
        <w:t>PEM</w:t>
      </w:r>
      <w:r w:rsidR="00620796" w:rsidRPr="00FE6726">
        <w:rPr>
          <w:b/>
        </w:rPr>
        <w:t xml:space="preserve"> </w:t>
      </w:r>
      <w:r w:rsidR="006411EE" w:rsidRPr="00FE6726">
        <w:rPr>
          <w:b/>
        </w:rPr>
        <w:t xml:space="preserve">CRC </w:t>
      </w:r>
      <w:r w:rsidRPr="00FE6726">
        <w:rPr>
          <w:b/>
        </w:rPr>
        <w:t>Steering Committee?</w:t>
      </w:r>
    </w:p>
    <w:p w14:paraId="3DF33545" w14:textId="322ECCBA" w:rsidR="002F5A05" w:rsidRPr="00FE6726" w:rsidRDefault="00293864" w:rsidP="00D44E3C">
      <w:pPr>
        <w:rPr>
          <w:bCs/>
        </w:rPr>
      </w:pPr>
      <w:r w:rsidRPr="00FE6726">
        <w:rPr>
          <w:bCs/>
        </w:rPr>
        <w:t>The PEM</w:t>
      </w:r>
      <w:r w:rsidR="00620796" w:rsidRPr="00FE6726">
        <w:rPr>
          <w:bCs/>
        </w:rPr>
        <w:t xml:space="preserve"> </w:t>
      </w:r>
      <w:r w:rsidR="00784AD8" w:rsidRPr="00FE6726">
        <w:rPr>
          <w:bCs/>
        </w:rPr>
        <w:t>CRC Steering Committee is</w:t>
      </w:r>
      <w:r w:rsidR="00726650" w:rsidRPr="00FE6726">
        <w:rPr>
          <w:bCs/>
        </w:rPr>
        <w:t xml:space="preserve"> currently</w:t>
      </w:r>
      <w:r w:rsidR="00784AD8" w:rsidRPr="00FE6726">
        <w:rPr>
          <w:bCs/>
        </w:rPr>
        <w:t xml:space="preserve"> made up of </w:t>
      </w:r>
      <w:r w:rsidR="00726650" w:rsidRPr="00FE6726">
        <w:rPr>
          <w:bCs/>
        </w:rPr>
        <w:t xml:space="preserve">10 </w:t>
      </w:r>
      <w:r w:rsidR="00784AD8" w:rsidRPr="00FE6726">
        <w:rPr>
          <w:bCs/>
        </w:rPr>
        <w:t xml:space="preserve">established PEM investigators </w:t>
      </w:r>
      <w:r w:rsidR="00C6282A" w:rsidRPr="00FE6726">
        <w:rPr>
          <w:bCs/>
        </w:rPr>
        <w:t>and</w:t>
      </w:r>
      <w:r w:rsidR="004A5448" w:rsidRPr="00FE6726">
        <w:rPr>
          <w:bCs/>
        </w:rPr>
        <w:t xml:space="preserve"> </w:t>
      </w:r>
      <w:r w:rsidR="00726650" w:rsidRPr="00FE6726">
        <w:rPr>
          <w:bCs/>
        </w:rPr>
        <w:t xml:space="preserve">4 </w:t>
      </w:r>
      <w:r w:rsidR="00784AD8" w:rsidRPr="00FE6726">
        <w:rPr>
          <w:bCs/>
        </w:rPr>
        <w:t xml:space="preserve">fellow representatives. The Steering Committee </w:t>
      </w:r>
      <w:r w:rsidRPr="00FE6726">
        <w:rPr>
          <w:bCs/>
        </w:rPr>
        <w:t>review</w:t>
      </w:r>
      <w:r w:rsidR="00C6282A" w:rsidRPr="00FE6726">
        <w:rPr>
          <w:bCs/>
        </w:rPr>
        <w:t>s</w:t>
      </w:r>
      <w:r w:rsidRPr="00FE6726">
        <w:rPr>
          <w:bCs/>
        </w:rPr>
        <w:t xml:space="preserve"> </w:t>
      </w:r>
      <w:r w:rsidR="000C6007" w:rsidRPr="00FE6726">
        <w:rPr>
          <w:bCs/>
        </w:rPr>
        <w:t xml:space="preserve">network </w:t>
      </w:r>
      <w:r w:rsidRPr="00FE6726">
        <w:rPr>
          <w:bCs/>
        </w:rPr>
        <w:t>proposals</w:t>
      </w:r>
      <w:r w:rsidR="00726650" w:rsidRPr="00FE6726">
        <w:rPr>
          <w:bCs/>
        </w:rPr>
        <w:t>, oversees the survey competition, and serves to mentor junior investigators.</w:t>
      </w:r>
    </w:p>
    <w:p w14:paraId="70F43AAE" w14:textId="647C171A" w:rsidR="004A5448" w:rsidRPr="00FE6726" w:rsidRDefault="004A5448" w:rsidP="00D44E3C">
      <w:pPr>
        <w:rPr>
          <w:bCs/>
        </w:rPr>
      </w:pPr>
    </w:p>
    <w:p w14:paraId="078F1DE2" w14:textId="409BBC0C" w:rsidR="004A5448" w:rsidRPr="00FE6726" w:rsidRDefault="004A5448" w:rsidP="00D44E3C">
      <w:pPr>
        <w:rPr>
          <w:b/>
        </w:rPr>
      </w:pPr>
      <w:r w:rsidRPr="00FE6726">
        <w:rPr>
          <w:b/>
        </w:rPr>
        <w:t>What’s in it for me?</w:t>
      </w:r>
    </w:p>
    <w:p w14:paraId="3BCBD648" w14:textId="4F6B8034" w:rsidR="000C6007" w:rsidRPr="00FE6726" w:rsidRDefault="006E48BB" w:rsidP="000C6007">
      <w:pPr>
        <w:rPr>
          <w:rFonts w:ascii="Calibri" w:hAnsi="Calibri" w:cs="Calibri"/>
          <w:bCs/>
        </w:rPr>
      </w:pPr>
      <w:r w:rsidRPr="00FE6726">
        <w:rPr>
          <w:bCs/>
        </w:rPr>
        <w:t>Two</w:t>
      </w:r>
      <w:r w:rsidR="000C6007" w:rsidRPr="00FE6726">
        <w:rPr>
          <w:bCs/>
        </w:rPr>
        <w:t xml:space="preserve"> </w:t>
      </w:r>
      <w:r w:rsidR="000C6007" w:rsidRPr="00FE6726">
        <w:rPr>
          <w:rFonts w:ascii="Calibri" w:hAnsi="Calibri" w:cs="Calibri"/>
          <w:bCs/>
        </w:rPr>
        <w:t>current first-year (rising second-year) fellow</w:t>
      </w:r>
      <w:r w:rsidRPr="00FE6726">
        <w:rPr>
          <w:rFonts w:ascii="Calibri" w:hAnsi="Calibri" w:cs="Calibri"/>
          <w:bCs/>
        </w:rPr>
        <w:t>s</w:t>
      </w:r>
      <w:r w:rsidR="000C6007" w:rsidRPr="00FE6726">
        <w:rPr>
          <w:rFonts w:ascii="Calibri" w:hAnsi="Calibri" w:cs="Calibri"/>
          <w:bCs/>
        </w:rPr>
        <w:t xml:space="preserve"> will be selected for the upcoming academic year, but those in other years of training may be considered. Fellow members serve for two years on the PEM</w:t>
      </w:r>
      <w:r w:rsidR="00620796" w:rsidRPr="00FE6726">
        <w:rPr>
          <w:rFonts w:ascii="Calibri" w:hAnsi="Calibri" w:cs="Calibri"/>
          <w:bCs/>
        </w:rPr>
        <w:t xml:space="preserve"> </w:t>
      </w:r>
      <w:r w:rsidR="000C6007" w:rsidRPr="00FE6726">
        <w:rPr>
          <w:rFonts w:ascii="Calibri" w:hAnsi="Calibri" w:cs="Calibri"/>
          <w:bCs/>
        </w:rPr>
        <w:t>CRC Steering Committee</w:t>
      </w:r>
      <w:r w:rsidR="007116C1" w:rsidRPr="00FE6726">
        <w:rPr>
          <w:rFonts w:ascii="Calibri" w:hAnsi="Calibri" w:cs="Calibri"/>
          <w:bCs/>
        </w:rPr>
        <w:t xml:space="preserve"> </w:t>
      </w:r>
      <w:r w:rsidR="000C6007" w:rsidRPr="00FE6726">
        <w:rPr>
          <w:rFonts w:ascii="Calibri" w:eastAsia="Times New Roman" w:hAnsi="Calibri" w:cs="Calibri"/>
          <w:color w:val="111212"/>
          <w:shd w:val="clear" w:color="auto" w:fill="FFFFFF"/>
        </w:rPr>
        <w:t>alongside a group of experienced PEM researchers and mentor</w:t>
      </w:r>
      <w:r w:rsidR="008176F4" w:rsidRPr="00FE6726">
        <w:rPr>
          <w:rFonts w:ascii="Calibri" w:eastAsia="Times New Roman" w:hAnsi="Calibri" w:cs="Calibri"/>
          <w:color w:val="111212"/>
          <w:shd w:val="clear" w:color="auto" w:fill="FFFFFF"/>
        </w:rPr>
        <w:t>s</w:t>
      </w:r>
      <w:r w:rsidR="007116C1" w:rsidRPr="00FE6726">
        <w:rPr>
          <w:rFonts w:ascii="Calibri" w:eastAsia="Times New Roman" w:hAnsi="Calibri" w:cs="Calibri"/>
          <w:color w:val="111212"/>
          <w:shd w:val="clear" w:color="auto" w:fill="FFFFFF"/>
        </w:rPr>
        <w:t xml:space="preserve">. </w:t>
      </w:r>
      <w:r w:rsidR="000C6007" w:rsidRPr="00FE6726">
        <w:rPr>
          <w:rFonts w:ascii="Calibri" w:eastAsia="Times New Roman" w:hAnsi="Calibri" w:cs="Calibri"/>
          <w:color w:val="111212"/>
          <w:shd w:val="clear" w:color="auto" w:fill="FFFFFF"/>
        </w:rPr>
        <w:t>Fellows participate in review of multicenter and national survey study proposals for adoption by the PEM</w:t>
      </w:r>
      <w:r w:rsidR="00620796" w:rsidRPr="00FE6726">
        <w:rPr>
          <w:rFonts w:ascii="Calibri" w:eastAsia="Times New Roman" w:hAnsi="Calibri" w:cs="Calibri"/>
          <w:color w:val="111212"/>
          <w:shd w:val="clear" w:color="auto" w:fill="FFFFFF"/>
        </w:rPr>
        <w:t xml:space="preserve"> </w:t>
      </w:r>
      <w:r w:rsidR="000C6007" w:rsidRPr="00FE6726">
        <w:rPr>
          <w:rFonts w:ascii="Calibri" w:eastAsia="Times New Roman" w:hAnsi="Calibri" w:cs="Calibri"/>
          <w:color w:val="111212"/>
          <w:shd w:val="clear" w:color="auto" w:fill="FFFFFF"/>
        </w:rPr>
        <w:t xml:space="preserve">CRC, </w:t>
      </w:r>
      <w:r w:rsidR="007116C1" w:rsidRPr="00FE6726">
        <w:rPr>
          <w:rFonts w:ascii="Calibri" w:eastAsia="Times New Roman" w:hAnsi="Calibri" w:cs="Calibri"/>
          <w:color w:val="111212"/>
          <w:shd w:val="clear" w:color="auto" w:fill="FFFFFF"/>
        </w:rPr>
        <w:t>advocate for PEM fellow research involvement and tra</w:t>
      </w:r>
      <w:r w:rsidR="008176F4" w:rsidRPr="00FE6726">
        <w:rPr>
          <w:rFonts w:ascii="Calibri" w:eastAsia="Times New Roman" w:hAnsi="Calibri" w:cs="Calibri"/>
          <w:color w:val="111212"/>
          <w:shd w:val="clear" w:color="auto" w:fill="FFFFFF"/>
        </w:rPr>
        <w:t xml:space="preserve">ining, </w:t>
      </w:r>
      <w:r w:rsidR="007116C1" w:rsidRPr="00FE6726">
        <w:rPr>
          <w:rFonts w:ascii="Calibri" w:eastAsia="Times New Roman" w:hAnsi="Calibri" w:cs="Calibri"/>
          <w:color w:val="111212"/>
          <w:shd w:val="clear" w:color="auto" w:fill="FFFFFF"/>
        </w:rPr>
        <w:t>and have opportunities for scholarly activity</w:t>
      </w:r>
      <w:r w:rsidR="008176F4" w:rsidRPr="00FE6726">
        <w:rPr>
          <w:rFonts w:ascii="Calibri" w:eastAsia="Times New Roman" w:hAnsi="Calibri" w:cs="Calibri"/>
          <w:color w:val="111212"/>
          <w:shd w:val="clear" w:color="auto" w:fill="FFFFFF"/>
        </w:rPr>
        <w:t>.</w:t>
      </w:r>
    </w:p>
    <w:p w14:paraId="2143D59F" w14:textId="77777777" w:rsidR="00C6282A" w:rsidRPr="00FE6726" w:rsidRDefault="00C6282A" w:rsidP="00C6282A">
      <w:pPr>
        <w:ind w:left="360"/>
        <w:rPr>
          <w:rFonts w:ascii="Calibri" w:hAnsi="Calibri" w:cs="Calibri"/>
          <w:bCs/>
        </w:rPr>
      </w:pPr>
    </w:p>
    <w:p w14:paraId="4266FCEB" w14:textId="77777777" w:rsidR="00C6282A" w:rsidRPr="00FE6726" w:rsidRDefault="00C6282A" w:rsidP="00C6282A">
      <w:pPr>
        <w:shd w:val="clear" w:color="auto" w:fill="FFFFFF"/>
        <w:rPr>
          <w:rFonts w:cstheme="minorHAnsi"/>
          <w:b/>
          <w:bCs/>
          <w:color w:val="000000"/>
          <w:shd w:val="clear" w:color="auto" w:fill="FFFFFF"/>
        </w:rPr>
      </w:pPr>
      <w:r w:rsidRPr="00FE6726">
        <w:rPr>
          <w:rFonts w:cstheme="minorHAnsi"/>
          <w:b/>
          <w:bCs/>
          <w:color w:val="000000"/>
          <w:shd w:val="clear" w:color="auto" w:fill="FFFFFF"/>
        </w:rPr>
        <w:t>Responsibilities/Expectations </w:t>
      </w:r>
    </w:p>
    <w:p w14:paraId="04019A24" w14:textId="6A223882" w:rsidR="00C6282A" w:rsidRPr="00FE6726" w:rsidRDefault="00C6282A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Attend at least one</w:t>
      </w:r>
      <w:r w:rsidR="007116C1" w:rsidRPr="00FE6726">
        <w:rPr>
          <w:rFonts w:cstheme="minorHAnsi"/>
          <w:color w:val="000000"/>
          <w:shd w:val="clear" w:color="auto" w:fill="FFFFFF"/>
        </w:rPr>
        <w:t xml:space="preserve"> </w:t>
      </w:r>
      <w:r w:rsidRPr="00FE6726">
        <w:rPr>
          <w:rFonts w:cstheme="minorHAnsi"/>
          <w:color w:val="000000"/>
          <w:shd w:val="clear" w:color="auto" w:fill="FFFFFF"/>
        </w:rPr>
        <w:t>PEM</w:t>
      </w:r>
      <w:r w:rsidR="00620796" w:rsidRPr="00FE6726">
        <w:rPr>
          <w:rFonts w:cstheme="minorHAnsi"/>
          <w:color w:val="000000"/>
          <w:shd w:val="clear" w:color="auto" w:fill="FFFFFF"/>
        </w:rPr>
        <w:t xml:space="preserve"> </w:t>
      </w:r>
      <w:r w:rsidRPr="00FE6726">
        <w:rPr>
          <w:rFonts w:cstheme="minorHAnsi"/>
          <w:color w:val="000000"/>
          <w:shd w:val="clear" w:color="auto" w:fill="FFFFFF"/>
        </w:rPr>
        <w:t>CRC meeting per year</w:t>
      </w:r>
      <w:r w:rsidR="007116C1" w:rsidRPr="00FE6726">
        <w:rPr>
          <w:rFonts w:cstheme="minorHAnsi"/>
          <w:color w:val="000000"/>
          <w:shd w:val="clear" w:color="auto" w:fill="FFFFFF"/>
        </w:rPr>
        <w:t xml:space="preserve"> </w:t>
      </w:r>
      <w:r w:rsidRPr="00FE6726">
        <w:rPr>
          <w:rFonts w:cstheme="minorHAnsi"/>
          <w:color w:val="000000"/>
          <w:shd w:val="clear" w:color="auto" w:fill="FFFFFF"/>
        </w:rPr>
        <w:t>at the AAP or PAS conference</w:t>
      </w:r>
    </w:p>
    <w:p w14:paraId="4C831797" w14:textId="77777777" w:rsidR="00C6282A" w:rsidRPr="00FE6726" w:rsidRDefault="00C6282A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Maintain membership in the AAP SOEM</w:t>
      </w:r>
    </w:p>
    <w:p w14:paraId="5C2CE4C1" w14:textId="3DDEC977" w:rsidR="00C6282A" w:rsidRPr="00FE6726" w:rsidRDefault="00C6282A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Participate in monthly PEM</w:t>
      </w:r>
      <w:r w:rsidR="00620796" w:rsidRPr="00FE6726">
        <w:rPr>
          <w:rFonts w:cstheme="minorHAnsi"/>
          <w:color w:val="000000"/>
          <w:shd w:val="clear" w:color="auto" w:fill="FFFFFF"/>
        </w:rPr>
        <w:t xml:space="preserve"> </w:t>
      </w:r>
      <w:r w:rsidRPr="00FE6726">
        <w:rPr>
          <w:rFonts w:cstheme="minorHAnsi"/>
          <w:color w:val="000000"/>
          <w:shd w:val="clear" w:color="auto" w:fill="FFFFFF"/>
        </w:rPr>
        <w:t>CRC Steering Committee conference calls</w:t>
      </w:r>
    </w:p>
    <w:p w14:paraId="4150A557" w14:textId="31B51B49" w:rsidR="00C6282A" w:rsidRPr="00FE6726" w:rsidRDefault="00C6282A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Provide a voice for fellows’ needs and interests</w:t>
      </w:r>
      <w:r w:rsidR="00D52F50" w:rsidRPr="00FE6726">
        <w:rPr>
          <w:rFonts w:cstheme="minorHAnsi"/>
          <w:color w:val="000000"/>
          <w:shd w:val="clear" w:color="auto" w:fill="FFFFFF"/>
        </w:rPr>
        <w:t xml:space="preserve"> </w:t>
      </w:r>
    </w:p>
    <w:p w14:paraId="4DE3E3A8" w14:textId="26E3A5D6" w:rsidR="00C6282A" w:rsidRPr="00FE6726" w:rsidRDefault="00C6282A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Plan the annual mentorship mixer for fellows and PEM</w:t>
      </w:r>
      <w:r w:rsidR="00620796" w:rsidRPr="00FE6726">
        <w:rPr>
          <w:rFonts w:cstheme="minorHAnsi"/>
          <w:color w:val="000000"/>
          <w:shd w:val="clear" w:color="auto" w:fill="FFFFFF"/>
        </w:rPr>
        <w:t xml:space="preserve"> </w:t>
      </w:r>
      <w:r w:rsidRPr="00FE6726">
        <w:rPr>
          <w:rFonts w:cstheme="minorHAnsi"/>
          <w:color w:val="000000"/>
          <w:shd w:val="clear" w:color="auto" w:fill="FFFFFF"/>
        </w:rPr>
        <w:t>CRC faculty at PAS</w:t>
      </w:r>
    </w:p>
    <w:p w14:paraId="654C102D" w14:textId="4B4FA26D" w:rsidR="00FE6726" w:rsidRPr="00FE6726" w:rsidRDefault="005574C8" w:rsidP="00C6282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000000"/>
        </w:rPr>
      </w:pPr>
      <w:r w:rsidRPr="00FE6726">
        <w:rPr>
          <w:rFonts w:cstheme="minorHAnsi"/>
          <w:color w:val="000000"/>
          <w:shd w:val="clear" w:color="auto" w:fill="FFFFFF"/>
        </w:rPr>
        <w:t>Recruit future fellow members for the PEM CRC</w:t>
      </w:r>
    </w:p>
    <w:p w14:paraId="49170936" w14:textId="77777777" w:rsidR="00FE6726" w:rsidRPr="00FE6726" w:rsidRDefault="00FE6726" w:rsidP="00FE6726">
      <w:pPr>
        <w:pStyle w:val="ListParagraph"/>
        <w:shd w:val="clear" w:color="auto" w:fill="FFFFFF"/>
        <w:rPr>
          <w:rFonts w:cstheme="minorHAnsi"/>
          <w:color w:val="000000"/>
        </w:rPr>
      </w:pPr>
    </w:p>
    <w:p w14:paraId="2E297F6E" w14:textId="17913F5B" w:rsidR="00C6282A" w:rsidRPr="00A433C4" w:rsidRDefault="00A433C4" w:rsidP="00C6282A">
      <w:pPr>
        <w:rPr>
          <w:b/>
        </w:rPr>
      </w:pPr>
      <w:r>
        <w:rPr>
          <w:b/>
        </w:rPr>
        <w:t>Reach out to the second-year fellow reps with any questions:</w:t>
      </w:r>
      <w:r w:rsidR="00C6282A" w:rsidRPr="00FE6726">
        <w:rPr>
          <w:noProof/>
        </w:rPr>
        <w:tab/>
      </w:r>
      <w:r w:rsidR="00C6282A" w:rsidRPr="00FE6726">
        <w:rPr>
          <w:noProof/>
        </w:rPr>
        <w:tab/>
      </w:r>
      <w:r w:rsidR="00C6282A" w:rsidRPr="00FE6726">
        <w:rPr>
          <w:noProof/>
        </w:rPr>
        <w:tab/>
      </w:r>
      <w:r w:rsidR="00C6282A" w:rsidRPr="00FE6726">
        <w:rPr>
          <w:noProof/>
        </w:rPr>
        <w:tab/>
      </w:r>
      <w:r w:rsidR="00C6282A" w:rsidRPr="00FE6726">
        <w:rPr>
          <w:noProof/>
        </w:rPr>
        <w:tab/>
      </w:r>
    </w:p>
    <w:p w14:paraId="16C7D6D3" w14:textId="143DCC95" w:rsidR="00A433C4" w:rsidRPr="00DB319A" w:rsidRDefault="00C6282A" w:rsidP="00DB319A">
      <w:pPr>
        <w:pStyle w:val="ListParagraph"/>
        <w:numPr>
          <w:ilvl w:val="0"/>
          <w:numId w:val="5"/>
        </w:numPr>
        <w:rPr>
          <w:bCs/>
        </w:rPr>
      </w:pPr>
      <w:r w:rsidRPr="00DB319A">
        <w:rPr>
          <w:bCs/>
        </w:rPr>
        <w:t>Anna Cushing, MD</w:t>
      </w:r>
      <w:r w:rsidR="00A433C4" w:rsidRPr="00DB319A">
        <w:rPr>
          <w:bCs/>
        </w:rPr>
        <w:t xml:space="preserve"> (Acushing@chla.usc.edu)</w:t>
      </w:r>
    </w:p>
    <w:p w14:paraId="45F59587" w14:textId="7B04C391" w:rsidR="00726650" w:rsidRPr="00DB319A" w:rsidRDefault="00C6282A" w:rsidP="00DB319A">
      <w:pPr>
        <w:pStyle w:val="ListParagraph"/>
        <w:numPr>
          <w:ilvl w:val="0"/>
          <w:numId w:val="5"/>
        </w:numPr>
        <w:rPr>
          <w:bCs/>
        </w:rPr>
      </w:pPr>
      <w:r w:rsidRPr="00DB319A">
        <w:rPr>
          <w:bCs/>
        </w:rPr>
        <w:t>Nabila Chowdhury, MD</w:t>
      </w:r>
      <w:r w:rsidR="00A433C4" w:rsidRPr="00DB319A">
        <w:rPr>
          <w:bCs/>
        </w:rPr>
        <w:t xml:space="preserve"> (Nchowd12@jhmi.edu)</w:t>
      </w:r>
    </w:p>
    <w:p w14:paraId="0AAFF236" w14:textId="77777777" w:rsidR="00A433C4" w:rsidRDefault="00A433C4" w:rsidP="00A433C4">
      <w:pPr>
        <w:shd w:val="clear" w:color="auto" w:fill="FFFFFF"/>
        <w:rPr>
          <w:rFonts w:cstheme="minorHAnsi"/>
          <w:b/>
          <w:bCs/>
          <w:color w:val="000000"/>
          <w:shd w:val="clear" w:color="auto" w:fill="FFFFFF"/>
        </w:rPr>
      </w:pPr>
    </w:p>
    <w:p w14:paraId="4296F3F4" w14:textId="1A8D5DBD" w:rsidR="00FE6726" w:rsidRPr="00A433C4" w:rsidRDefault="00A433C4" w:rsidP="00A433C4">
      <w:pPr>
        <w:shd w:val="clear" w:color="auto" w:fill="FFFFFF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433C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Application</w:t>
      </w:r>
      <w:r w:rsidRPr="00A433C4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433C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deadline: 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Saturday</w:t>
      </w:r>
      <w:r w:rsidRPr="00A433C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, April 30, 2022</w:t>
      </w:r>
    </w:p>
    <w:p w14:paraId="37302A12" w14:textId="77777777" w:rsidR="00A433C4" w:rsidRDefault="00A433C4" w:rsidP="00726650">
      <w:pPr>
        <w:shd w:val="clear" w:color="auto" w:fill="FFFFFF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BEDC825" w14:textId="00CF9913" w:rsidR="00726650" w:rsidRPr="00A433C4" w:rsidRDefault="00726650" w:rsidP="00726650">
      <w:p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A433C4">
        <w:rPr>
          <w:rFonts w:eastAsia="Times New Roman" w:cstheme="minorHAnsi"/>
          <w:b/>
          <w:bCs/>
          <w:color w:val="000000"/>
          <w:shd w:val="clear" w:color="auto" w:fill="FFFFFF"/>
        </w:rPr>
        <w:t>Applications should include:</w:t>
      </w:r>
    </w:p>
    <w:p w14:paraId="4203C81A" w14:textId="77777777" w:rsidR="00726650" w:rsidRPr="00FE6726" w:rsidRDefault="00726650" w:rsidP="00726650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color w:val="000000"/>
        </w:rPr>
      </w:pPr>
      <w:r w:rsidRPr="00FE6726">
        <w:rPr>
          <w:rFonts w:eastAsia="Times New Roman" w:cstheme="minorHAnsi"/>
          <w:color w:val="000000"/>
          <w:shd w:val="clear" w:color="auto" w:fill="FFFFFF"/>
        </w:rPr>
        <w:t>Letter of interest from fellow</w:t>
      </w:r>
    </w:p>
    <w:p w14:paraId="26206A49" w14:textId="77777777" w:rsidR="00726650" w:rsidRPr="00FE6726" w:rsidRDefault="00726650" w:rsidP="00726650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color w:val="000000"/>
        </w:rPr>
      </w:pPr>
      <w:r w:rsidRPr="00FE6726">
        <w:rPr>
          <w:rFonts w:eastAsia="Times New Roman" w:cstheme="minorHAnsi"/>
          <w:color w:val="000000"/>
          <w:shd w:val="clear" w:color="auto" w:fill="FFFFFF"/>
        </w:rPr>
        <w:t>Current Curriculum Vitae</w:t>
      </w:r>
    </w:p>
    <w:p w14:paraId="449A2805" w14:textId="77777777" w:rsidR="00726650" w:rsidRPr="00FE6726" w:rsidRDefault="00726650" w:rsidP="00726650">
      <w:pPr>
        <w:shd w:val="clear" w:color="auto" w:fill="FFFFFF"/>
        <w:rPr>
          <w:rFonts w:eastAsia="Times New Roman" w:cstheme="minorHAnsi"/>
          <w:color w:val="000000"/>
        </w:rPr>
      </w:pPr>
      <w:r w:rsidRPr="00FE6726">
        <w:rPr>
          <w:rFonts w:eastAsia="Times New Roman" w:cstheme="minorHAnsi"/>
          <w:color w:val="000000"/>
          <w:shd w:val="clear" w:color="auto" w:fill="FFFFFF"/>
        </w:rPr>
        <w:t> </w:t>
      </w:r>
    </w:p>
    <w:p w14:paraId="7697D022" w14:textId="071F47C0" w:rsidR="00726650" w:rsidRPr="00FE6726" w:rsidRDefault="00726650" w:rsidP="00726650">
      <w:pPr>
        <w:shd w:val="clear" w:color="auto" w:fill="FFFFFF"/>
        <w:rPr>
          <w:rFonts w:eastAsia="Times New Roman" w:cstheme="minorHAnsi"/>
          <w:color w:val="000000"/>
        </w:rPr>
      </w:pPr>
      <w:r w:rsidRPr="00FE6726">
        <w:rPr>
          <w:rFonts w:eastAsia="Times New Roman" w:cstheme="minorHAnsi"/>
          <w:b/>
          <w:bCs/>
          <w:color w:val="000000"/>
          <w:shd w:val="clear" w:color="auto" w:fill="FFFFFF"/>
        </w:rPr>
        <w:t>Please</w:t>
      </w:r>
      <w:r w:rsidRPr="00FE6726">
        <w:rPr>
          <w:rFonts w:eastAsia="Times New Roman" w:cstheme="minorHAnsi"/>
          <w:color w:val="000000"/>
          <w:shd w:val="clear" w:color="auto" w:fill="FFFFFF"/>
        </w:rPr>
        <w:t> </w:t>
      </w:r>
      <w:r w:rsidRPr="00FE6726">
        <w:rPr>
          <w:rFonts w:eastAsia="Times New Roman" w:cstheme="minorHAnsi"/>
          <w:b/>
          <w:bCs/>
          <w:color w:val="000000"/>
          <w:shd w:val="clear" w:color="auto" w:fill="FFFFFF"/>
        </w:rPr>
        <w:t>send application materials</w:t>
      </w:r>
      <w:r w:rsidRPr="00FE6726">
        <w:rPr>
          <w:rFonts w:eastAsia="Times New Roman" w:cstheme="minorHAnsi"/>
          <w:color w:val="000000"/>
          <w:shd w:val="clear" w:color="auto" w:fill="FFFFFF"/>
        </w:rPr>
        <w:t> </w:t>
      </w:r>
      <w:r w:rsidRPr="00FE6726">
        <w:rPr>
          <w:rFonts w:eastAsia="Times New Roman" w:cstheme="minorHAnsi"/>
          <w:b/>
          <w:bCs/>
          <w:color w:val="000000"/>
          <w:shd w:val="clear" w:color="auto" w:fill="FFFFFF"/>
        </w:rPr>
        <w:t>to:</w:t>
      </w:r>
    </w:p>
    <w:p w14:paraId="1F03138C" w14:textId="43821799" w:rsidR="004A5448" w:rsidRDefault="00726650" w:rsidP="00C6282A">
      <w:pPr>
        <w:shd w:val="clear" w:color="auto" w:fill="FFFFFF"/>
      </w:pPr>
      <w:r w:rsidRPr="00FE6726">
        <w:rPr>
          <w:rFonts w:eastAsia="Times New Roman" w:cstheme="minorHAnsi"/>
          <w:color w:val="000000"/>
          <w:shd w:val="clear" w:color="auto" w:fill="FFFFFF"/>
        </w:rPr>
        <w:t>PEM</w:t>
      </w:r>
      <w:r w:rsidR="00A433C4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FE6726">
        <w:rPr>
          <w:rFonts w:eastAsia="Times New Roman" w:cstheme="minorHAnsi"/>
          <w:color w:val="000000"/>
          <w:shd w:val="clear" w:color="auto" w:fill="FFFFFF"/>
        </w:rPr>
        <w:t>CRC Steering Committee Chair</w:t>
      </w:r>
      <w:r w:rsidR="00A433C4">
        <w:rPr>
          <w:rFonts w:eastAsia="Times New Roman" w:cstheme="minorHAnsi"/>
          <w:color w:val="000000"/>
        </w:rPr>
        <w:t xml:space="preserve"> </w:t>
      </w:r>
      <w:r w:rsidR="00C6282A" w:rsidRPr="00FE6726">
        <w:rPr>
          <w:rFonts w:eastAsia="Times New Roman" w:cstheme="minorHAnsi"/>
          <w:color w:val="000000"/>
          <w:shd w:val="clear" w:color="auto" w:fill="FFFFFF"/>
        </w:rPr>
        <w:t>Andrea Cruz MD, MPH</w:t>
      </w:r>
      <w:r w:rsidRPr="00FE6726">
        <w:rPr>
          <w:rFonts w:eastAsia="Times New Roman" w:cstheme="minorHAnsi"/>
          <w:color w:val="000000"/>
          <w:shd w:val="clear" w:color="auto" w:fill="FFFFFF"/>
        </w:rPr>
        <w:t>: </w:t>
      </w:r>
      <w:r w:rsidR="00A433C4" w:rsidRPr="00A433C4">
        <w:t>acruz@bcm.edu</w:t>
      </w:r>
    </w:p>
    <w:sectPr w:rsidR="004A5448" w:rsidSect="00FE6726">
      <w:pgSz w:w="12240" w:h="15840"/>
      <w:pgMar w:top="806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5C"/>
    <w:multiLevelType w:val="hybridMultilevel"/>
    <w:tmpl w:val="8598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BF1"/>
    <w:multiLevelType w:val="hybridMultilevel"/>
    <w:tmpl w:val="D3A4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31C"/>
    <w:multiLevelType w:val="multilevel"/>
    <w:tmpl w:val="CEB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B3582"/>
    <w:multiLevelType w:val="hybridMultilevel"/>
    <w:tmpl w:val="04B6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540E"/>
    <w:multiLevelType w:val="hybridMultilevel"/>
    <w:tmpl w:val="AD4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05" w:hanging="555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3C"/>
    <w:rsid w:val="000025A3"/>
    <w:rsid w:val="00006591"/>
    <w:rsid w:val="00006859"/>
    <w:rsid w:val="00006A22"/>
    <w:rsid w:val="00025F53"/>
    <w:rsid w:val="0002748D"/>
    <w:rsid w:val="00032F98"/>
    <w:rsid w:val="00034081"/>
    <w:rsid w:val="00034FE5"/>
    <w:rsid w:val="00035322"/>
    <w:rsid w:val="00043878"/>
    <w:rsid w:val="000458E7"/>
    <w:rsid w:val="0004689B"/>
    <w:rsid w:val="00054C1D"/>
    <w:rsid w:val="00071269"/>
    <w:rsid w:val="00073FA9"/>
    <w:rsid w:val="00087D59"/>
    <w:rsid w:val="00090578"/>
    <w:rsid w:val="000A3C32"/>
    <w:rsid w:val="000A5336"/>
    <w:rsid w:val="000C6007"/>
    <w:rsid w:val="000E2634"/>
    <w:rsid w:val="000F0C67"/>
    <w:rsid w:val="0010357D"/>
    <w:rsid w:val="001061BA"/>
    <w:rsid w:val="0012194B"/>
    <w:rsid w:val="001219D7"/>
    <w:rsid w:val="00124779"/>
    <w:rsid w:val="001249D6"/>
    <w:rsid w:val="00127584"/>
    <w:rsid w:val="00131096"/>
    <w:rsid w:val="00140393"/>
    <w:rsid w:val="00140754"/>
    <w:rsid w:val="00143E90"/>
    <w:rsid w:val="00147E11"/>
    <w:rsid w:val="00166ACC"/>
    <w:rsid w:val="00171732"/>
    <w:rsid w:val="00183631"/>
    <w:rsid w:val="00185608"/>
    <w:rsid w:val="0018592C"/>
    <w:rsid w:val="00187F26"/>
    <w:rsid w:val="001912C2"/>
    <w:rsid w:val="00191F08"/>
    <w:rsid w:val="0019757A"/>
    <w:rsid w:val="001A5AD0"/>
    <w:rsid w:val="001A640F"/>
    <w:rsid w:val="001A7354"/>
    <w:rsid w:val="001B360B"/>
    <w:rsid w:val="001B4D2F"/>
    <w:rsid w:val="001B7F93"/>
    <w:rsid w:val="001C18AE"/>
    <w:rsid w:val="001D0B77"/>
    <w:rsid w:val="001D3F67"/>
    <w:rsid w:val="001D5D56"/>
    <w:rsid w:val="001E0246"/>
    <w:rsid w:val="001E3F8C"/>
    <w:rsid w:val="001E3FAF"/>
    <w:rsid w:val="001F3EEA"/>
    <w:rsid w:val="001F7FF2"/>
    <w:rsid w:val="0020144B"/>
    <w:rsid w:val="00212A5A"/>
    <w:rsid w:val="00215885"/>
    <w:rsid w:val="00232709"/>
    <w:rsid w:val="00235C33"/>
    <w:rsid w:val="00236D67"/>
    <w:rsid w:val="002413AB"/>
    <w:rsid w:val="00247590"/>
    <w:rsid w:val="00247CE2"/>
    <w:rsid w:val="00251BE7"/>
    <w:rsid w:val="00254B62"/>
    <w:rsid w:val="00256987"/>
    <w:rsid w:val="00264581"/>
    <w:rsid w:val="00265A48"/>
    <w:rsid w:val="00272D51"/>
    <w:rsid w:val="00274D25"/>
    <w:rsid w:val="00293864"/>
    <w:rsid w:val="00293E0B"/>
    <w:rsid w:val="00297E89"/>
    <w:rsid w:val="002A0D63"/>
    <w:rsid w:val="002A15C0"/>
    <w:rsid w:val="002B1034"/>
    <w:rsid w:val="002B16B5"/>
    <w:rsid w:val="002B6834"/>
    <w:rsid w:val="002D39F0"/>
    <w:rsid w:val="002D4FE8"/>
    <w:rsid w:val="002D7208"/>
    <w:rsid w:val="002D7BA9"/>
    <w:rsid w:val="002E3D59"/>
    <w:rsid w:val="002F5A05"/>
    <w:rsid w:val="00302860"/>
    <w:rsid w:val="00303C4B"/>
    <w:rsid w:val="003042E6"/>
    <w:rsid w:val="0030518A"/>
    <w:rsid w:val="00311A08"/>
    <w:rsid w:val="00312ED7"/>
    <w:rsid w:val="0032472D"/>
    <w:rsid w:val="0032474B"/>
    <w:rsid w:val="00327B3B"/>
    <w:rsid w:val="00335C28"/>
    <w:rsid w:val="0034076B"/>
    <w:rsid w:val="0034707C"/>
    <w:rsid w:val="00347BE9"/>
    <w:rsid w:val="003513CD"/>
    <w:rsid w:val="00362F02"/>
    <w:rsid w:val="00371302"/>
    <w:rsid w:val="0038124D"/>
    <w:rsid w:val="003858E5"/>
    <w:rsid w:val="00387897"/>
    <w:rsid w:val="00387D86"/>
    <w:rsid w:val="00392A78"/>
    <w:rsid w:val="0039384D"/>
    <w:rsid w:val="00396097"/>
    <w:rsid w:val="00396D26"/>
    <w:rsid w:val="003A750C"/>
    <w:rsid w:val="003A75E3"/>
    <w:rsid w:val="003B10E3"/>
    <w:rsid w:val="003B14A5"/>
    <w:rsid w:val="003B2BF6"/>
    <w:rsid w:val="003B2E87"/>
    <w:rsid w:val="003C0E6A"/>
    <w:rsid w:val="003C1158"/>
    <w:rsid w:val="003E0223"/>
    <w:rsid w:val="003E28F6"/>
    <w:rsid w:val="003E70EF"/>
    <w:rsid w:val="003F4B25"/>
    <w:rsid w:val="003F5B5A"/>
    <w:rsid w:val="003F6F96"/>
    <w:rsid w:val="004002F1"/>
    <w:rsid w:val="00413762"/>
    <w:rsid w:val="004240AD"/>
    <w:rsid w:val="00430932"/>
    <w:rsid w:val="00433DDB"/>
    <w:rsid w:val="004347AF"/>
    <w:rsid w:val="00434E9D"/>
    <w:rsid w:val="00437B7B"/>
    <w:rsid w:val="004420F3"/>
    <w:rsid w:val="00451A43"/>
    <w:rsid w:val="00455F05"/>
    <w:rsid w:val="00457511"/>
    <w:rsid w:val="0048082C"/>
    <w:rsid w:val="004837A8"/>
    <w:rsid w:val="004A5448"/>
    <w:rsid w:val="004B0EDD"/>
    <w:rsid w:val="004B51AF"/>
    <w:rsid w:val="004C4D81"/>
    <w:rsid w:val="004C6E8A"/>
    <w:rsid w:val="004C76E5"/>
    <w:rsid w:val="004D06B8"/>
    <w:rsid w:val="004D3FBD"/>
    <w:rsid w:val="004D7612"/>
    <w:rsid w:val="004E66E6"/>
    <w:rsid w:val="004F60F1"/>
    <w:rsid w:val="004F6B99"/>
    <w:rsid w:val="00504F13"/>
    <w:rsid w:val="00510DCB"/>
    <w:rsid w:val="00513231"/>
    <w:rsid w:val="00520874"/>
    <w:rsid w:val="005229BB"/>
    <w:rsid w:val="00535BA9"/>
    <w:rsid w:val="00541A7C"/>
    <w:rsid w:val="005503E3"/>
    <w:rsid w:val="005574C8"/>
    <w:rsid w:val="00557E09"/>
    <w:rsid w:val="005730D5"/>
    <w:rsid w:val="005829F1"/>
    <w:rsid w:val="005838A7"/>
    <w:rsid w:val="0059360C"/>
    <w:rsid w:val="00595D14"/>
    <w:rsid w:val="00596E14"/>
    <w:rsid w:val="005B2972"/>
    <w:rsid w:val="005C75F8"/>
    <w:rsid w:val="005D195B"/>
    <w:rsid w:val="005D52F8"/>
    <w:rsid w:val="005D5507"/>
    <w:rsid w:val="005E1713"/>
    <w:rsid w:val="005E32CB"/>
    <w:rsid w:val="005F0B2F"/>
    <w:rsid w:val="0060577D"/>
    <w:rsid w:val="00610289"/>
    <w:rsid w:val="00620796"/>
    <w:rsid w:val="00620B91"/>
    <w:rsid w:val="006411EE"/>
    <w:rsid w:val="00643CC9"/>
    <w:rsid w:val="00647B96"/>
    <w:rsid w:val="006507E4"/>
    <w:rsid w:val="006519AA"/>
    <w:rsid w:val="00653889"/>
    <w:rsid w:val="00654995"/>
    <w:rsid w:val="00664DAF"/>
    <w:rsid w:val="0067162C"/>
    <w:rsid w:val="006745ED"/>
    <w:rsid w:val="00680E36"/>
    <w:rsid w:val="00685402"/>
    <w:rsid w:val="00685DCE"/>
    <w:rsid w:val="00692688"/>
    <w:rsid w:val="00695EA0"/>
    <w:rsid w:val="006A6604"/>
    <w:rsid w:val="006B5119"/>
    <w:rsid w:val="006B5A36"/>
    <w:rsid w:val="006C5FF6"/>
    <w:rsid w:val="006D0E61"/>
    <w:rsid w:val="006D5322"/>
    <w:rsid w:val="006E0E96"/>
    <w:rsid w:val="006E0FDD"/>
    <w:rsid w:val="006E1302"/>
    <w:rsid w:val="006E1ECC"/>
    <w:rsid w:val="006E48BB"/>
    <w:rsid w:val="006F0F4C"/>
    <w:rsid w:val="006F7E2C"/>
    <w:rsid w:val="00700167"/>
    <w:rsid w:val="007116C1"/>
    <w:rsid w:val="00712513"/>
    <w:rsid w:val="0071511C"/>
    <w:rsid w:val="0072563E"/>
    <w:rsid w:val="00725AE7"/>
    <w:rsid w:val="00726650"/>
    <w:rsid w:val="007464DE"/>
    <w:rsid w:val="00746CAD"/>
    <w:rsid w:val="007514AA"/>
    <w:rsid w:val="007647C4"/>
    <w:rsid w:val="00767582"/>
    <w:rsid w:val="007750A0"/>
    <w:rsid w:val="00777828"/>
    <w:rsid w:val="00784AD8"/>
    <w:rsid w:val="00792454"/>
    <w:rsid w:val="00795974"/>
    <w:rsid w:val="007A32EB"/>
    <w:rsid w:val="007C1B59"/>
    <w:rsid w:val="007C2016"/>
    <w:rsid w:val="007C25A3"/>
    <w:rsid w:val="007D4FA5"/>
    <w:rsid w:val="007F154D"/>
    <w:rsid w:val="007F47F8"/>
    <w:rsid w:val="007F5BD9"/>
    <w:rsid w:val="007F6B8F"/>
    <w:rsid w:val="00801DFB"/>
    <w:rsid w:val="00802743"/>
    <w:rsid w:val="008176F4"/>
    <w:rsid w:val="00821D16"/>
    <w:rsid w:val="008235CD"/>
    <w:rsid w:val="00824B15"/>
    <w:rsid w:val="00830944"/>
    <w:rsid w:val="00830C4A"/>
    <w:rsid w:val="0083638B"/>
    <w:rsid w:val="00837093"/>
    <w:rsid w:val="00837870"/>
    <w:rsid w:val="00856D9A"/>
    <w:rsid w:val="00860267"/>
    <w:rsid w:val="00861FBA"/>
    <w:rsid w:val="008665CE"/>
    <w:rsid w:val="00880F47"/>
    <w:rsid w:val="00880F4D"/>
    <w:rsid w:val="00881E1E"/>
    <w:rsid w:val="00885672"/>
    <w:rsid w:val="0089266C"/>
    <w:rsid w:val="00893CEF"/>
    <w:rsid w:val="008B2A87"/>
    <w:rsid w:val="008C5E7E"/>
    <w:rsid w:val="008E0116"/>
    <w:rsid w:val="008E1397"/>
    <w:rsid w:val="00901BB5"/>
    <w:rsid w:val="0091345C"/>
    <w:rsid w:val="00916946"/>
    <w:rsid w:val="00922C04"/>
    <w:rsid w:val="00922D90"/>
    <w:rsid w:val="00926A4F"/>
    <w:rsid w:val="00931EB9"/>
    <w:rsid w:val="00934217"/>
    <w:rsid w:val="00936D35"/>
    <w:rsid w:val="009378C0"/>
    <w:rsid w:val="0094000A"/>
    <w:rsid w:val="009448E3"/>
    <w:rsid w:val="00944F33"/>
    <w:rsid w:val="00945E22"/>
    <w:rsid w:val="009512DC"/>
    <w:rsid w:val="00951825"/>
    <w:rsid w:val="00951907"/>
    <w:rsid w:val="00955EAB"/>
    <w:rsid w:val="0095683D"/>
    <w:rsid w:val="00960DF6"/>
    <w:rsid w:val="00963963"/>
    <w:rsid w:val="00966534"/>
    <w:rsid w:val="00973127"/>
    <w:rsid w:val="00977801"/>
    <w:rsid w:val="009B0460"/>
    <w:rsid w:val="009B2E7C"/>
    <w:rsid w:val="009C168B"/>
    <w:rsid w:val="009C27E5"/>
    <w:rsid w:val="009C4277"/>
    <w:rsid w:val="009C6803"/>
    <w:rsid w:val="009D1FF4"/>
    <w:rsid w:val="009D7487"/>
    <w:rsid w:val="009E084F"/>
    <w:rsid w:val="009E2CA8"/>
    <w:rsid w:val="009E5F18"/>
    <w:rsid w:val="00A014C0"/>
    <w:rsid w:val="00A031DC"/>
    <w:rsid w:val="00A0630D"/>
    <w:rsid w:val="00A0661E"/>
    <w:rsid w:val="00A11A11"/>
    <w:rsid w:val="00A16CFD"/>
    <w:rsid w:val="00A20C91"/>
    <w:rsid w:val="00A20E09"/>
    <w:rsid w:val="00A27E71"/>
    <w:rsid w:val="00A322B5"/>
    <w:rsid w:val="00A37DF9"/>
    <w:rsid w:val="00A420E1"/>
    <w:rsid w:val="00A433C4"/>
    <w:rsid w:val="00A44545"/>
    <w:rsid w:val="00A47C6D"/>
    <w:rsid w:val="00A54E24"/>
    <w:rsid w:val="00A67E05"/>
    <w:rsid w:val="00A727F1"/>
    <w:rsid w:val="00A8108C"/>
    <w:rsid w:val="00A905E5"/>
    <w:rsid w:val="00A92BAA"/>
    <w:rsid w:val="00A92F9D"/>
    <w:rsid w:val="00A94E11"/>
    <w:rsid w:val="00AA015C"/>
    <w:rsid w:val="00AA02C9"/>
    <w:rsid w:val="00AA264A"/>
    <w:rsid w:val="00AB53E0"/>
    <w:rsid w:val="00AB6FE9"/>
    <w:rsid w:val="00AC07CD"/>
    <w:rsid w:val="00AC2FFD"/>
    <w:rsid w:val="00AC571F"/>
    <w:rsid w:val="00AC707C"/>
    <w:rsid w:val="00AD53C4"/>
    <w:rsid w:val="00AD7FA1"/>
    <w:rsid w:val="00AF2E61"/>
    <w:rsid w:val="00B033BB"/>
    <w:rsid w:val="00B107DD"/>
    <w:rsid w:val="00B11BE9"/>
    <w:rsid w:val="00B2628D"/>
    <w:rsid w:val="00B31370"/>
    <w:rsid w:val="00B3284F"/>
    <w:rsid w:val="00B34577"/>
    <w:rsid w:val="00B35567"/>
    <w:rsid w:val="00B414DE"/>
    <w:rsid w:val="00B5291F"/>
    <w:rsid w:val="00B53DC4"/>
    <w:rsid w:val="00B61FAB"/>
    <w:rsid w:val="00B87A9A"/>
    <w:rsid w:val="00B92669"/>
    <w:rsid w:val="00BA12C1"/>
    <w:rsid w:val="00BA74EE"/>
    <w:rsid w:val="00BA794E"/>
    <w:rsid w:val="00BB051C"/>
    <w:rsid w:val="00BB3438"/>
    <w:rsid w:val="00BC0E6B"/>
    <w:rsid w:val="00BC28D3"/>
    <w:rsid w:val="00BC2918"/>
    <w:rsid w:val="00BC387A"/>
    <w:rsid w:val="00BC3DDF"/>
    <w:rsid w:val="00BC6687"/>
    <w:rsid w:val="00BD7C70"/>
    <w:rsid w:val="00BE57E9"/>
    <w:rsid w:val="00BF131C"/>
    <w:rsid w:val="00BF47F3"/>
    <w:rsid w:val="00BF4EC7"/>
    <w:rsid w:val="00BF5447"/>
    <w:rsid w:val="00BF5F17"/>
    <w:rsid w:val="00BF5FDB"/>
    <w:rsid w:val="00BF6B97"/>
    <w:rsid w:val="00C04C2F"/>
    <w:rsid w:val="00C14318"/>
    <w:rsid w:val="00C161B2"/>
    <w:rsid w:val="00C17C32"/>
    <w:rsid w:val="00C22E27"/>
    <w:rsid w:val="00C26791"/>
    <w:rsid w:val="00C40380"/>
    <w:rsid w:val="00C443AC"/>
    <w:rsid w:val="00C44487"/>
    <w:rsid w:val="00C460D2"/>
    <w:rsid w:val="00C461FA"/>
    <w:rsid w:val="00C47D2D"/>
    <w:rsid w:val="00C6282A"/>
    <w:rsid w:val="00C63B49"/>
    <w:rsid w:val="00C663CD"/>
    <w:rsid w:val="00C84550"/>
    <w:rsid w:val="00C8709B"/>
    <w:rsid w:val="00C874A9"/>
    <w:rsid w:val="00C9169B"/>
    <w:rsid w:val="00C9578B"/>
    <w:rsid w:val="00C97EBC"/>
    <w:rsid w:val="00CA09B7"/>
    <w:rsid w:val="00CA1461"/>
    <w:rsid w:val="00CA6011"/>
    <w:rsid w:val="00CB6030"/>
    <w:rsid w:val="00CC36E8"/>
    <w:rsid w:val="00CC6A71"/>
    <w:rsid w:val="00CD03AE"/>
    <w:rsid w:val="00CD26A6"/>
    <w:rsid w:val="00CD2F62"/>
    <w:rsid w:val="00CD39C8"/>
    <w:rsid w:val="00CE153D"/>
    <w:rsid w:val="00CF2A59"/>
    <w:rsid w:val="00CF31AA"/>
    <w:rsid w:val="00CF4505"/>
    <w:rsid w:val="00D07766"/>
    <w:rsid w:val="00D07C92"/>
    <w:rsid w:val="00D44E3C"/>
    <w:rsid w:val="00D52F50"/>
    <w:rsid w:val="00D54EB4"/>
    <w:rsid w:val="00D55AB1"/>
    <w:rsid w:val="00D56CE0"/>
    <w:rsid w:val="00D57D0E"/>
    <w:rsid w:val="00D6419A"/>
    <w:rsid w:val="00D64B8F"/>
    <w:rsid w:val="00D657D2"/>
    <w:rsid w:val="00D65CB1"/>
    <w:rsid w:val="00D6657C"/>
    <w:rsid w:val="00D95B30"/>
    <w:rsid w:val="00D96843"/>
    <w:rsid w:val="00DA5D43"/>
    <w:rsid w:val="00DA6AF2"/>
    <w:rsid w:val="00DA7DDB"/>
    <w:rsid w:val="00DB319A"/>
    <w:rsid w:val="00DB744B"/>
    <w:rsid w:val="00DC7B8C"/>
    <w:rsid w:val="00DD2466"/>
    <w:rsid w:val="00DE4847"/>
    <w:rsid w:val="00DE4F67"/>
    <w:rsid w:val="00DE59B3"/>
    <w:rsid w:val="00DF253C"/>
    <w:rsid w:val="00E11323"/>
    <w:rsid w:val="00E1569F"/>
    <w:rsid w:val="00E158A2"/>
    <w:rsid w:val="00E20EB2"/>
    <w:rsid w:val="00E2120B"/>
    <w:rsid w:val="00E4452A"/>
    <w:rsid w:val="00E44A5F"/>
    <w:rsid w:val="00E467CC"/>
    <w:rsid w:val="00E50C45"/>
    <w:rsid w:val="00E534A8"/>
    <w:rsid w:val="00E57219"/>
    <w:rsid w:val="00E634D5"/>
    <w:rsid w:val="00E63FC9"/>
    <w:rsid w:val="00E66F73"/>
    <w:rsid w:val="00E676BD"/>
    <w:rsid w:val="00E828C7"/>
    <w:rsid w:val="00E865B9"/>
    <w:rsid w:val="00E926C6"/>
    <w:rsid w:val="00E949EA"/>
    <w:rsid w:val="00E97115"/>
    <w:rsid w:val="00EB3425"/>
    <w:rsid w:val="00EB6BC9"/>
    <w:rsid w:val="00EB70BA"/>
    <w:rsid w:val="00EB76ED"/>
    <w:rsid w:val="00EC28DA"/>
    <w:rsid w:val="00EC311A"/>
    <w:rsid w:val="00ED2BB2"/>
    <w:rsid w:val="00EE04C8"/>
    <w:rsid w:val="00EE1C06"/>
    <w:rsid w:val="00EE4239"/>
    <w:rsid w:val="00EE6868"/>
    <w:rsid w:val="00EE6AA8"/>
    <w:rsid w:val="00EF2EB8"/>
    <w:rsid w:val="00EF44A0"/>
    <w:rsid w:val="00F0426B"/>
    <w:rsid w:val="00F042BD"/>
    <w:rsid w:val="00F1083C"/>
    <w:rsid w:val="00F14721"/>
    <w:rsid w:val="00F24A01"/>
    <w:rsid w:val="00F373CF"/>
    <w:rsid w:val="00F429CC"/>
    <w:rsid w:val="00F47268"/>
    <w:rsid w:val="00F61EB2"/>
    <w:rsid w:val="00F74C51"/>
    <w:rsid w:val="00F75906"/>
    <w:rsid w:val="00F761EE"/>
    <w:rsid w:val="00F80A5A"/>
    <w:rsid w:val="00F87188"/>
    <w:rsid w:val="00F92E5A"/>
    <w:rsid w:val="00F9368B"/>
    <w:rsid w:val="00F94EC0"/>
    <w:rsid w:val="00F96B0D"/>
    <w:rsid w:val="00FA3458"/>
    <w:rsid w:val="00FB61B9"/>
    <w:rsid w:val="00FB7B29"/>
    <w:rsid w:val="00FB7E4B"/>
    <w:rsid w:val="00FC1530"/>
    <w:rsid w:val="00FC447C"/>
    <w:rsid w:val="00FD0E5D"/>
    <w:rsid w:val="00FD420E"/>
    <w:rsid w:val="00FD7A89"/>
    <w:rsid w:val="00FE4C16"/>
    <w:rsid w:val="00FE5701"/>
    <w:rsid w:val="00FE672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611F"/>
  <w14:defaultImageDpi w14:val="32767"/>
  <w15:chartTrackingRefBased/>
  <w15:docId w15:val="{15F218D3-1D7E-A34F-BFA3-CFC5043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A54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4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Gutman</dc:creator>
  <cp:keywords/>
  <dc:description/>
  <cp:lastModifiedBy>nchowdhur9@gmail.com</cp:lastModifiedBy>
  <cp:revision>2</cp:revision>
  <dcterms:created xsi:type="dcterms:W3CDTF">2022-03-25T14:06:00Z</dcterms:created>
  <dcterms:modified xsi:type="dcterms:W3CDTF">2022-03-25T14:06:00Z</dcterms:modified>
</cp:coreProperties>
</file>